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t>嘉定区小学自然青年教师研修组</w:t>
      </w:r>
      <w:bookmarkStart w:id="0" w:name="_GoBack"/>
      <w:bookmarkEnd w:id="0"/>
    </w:p>
    <w:tbl>
      <w:tblPr>
        <w:tblW w:w="355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065"/>
        <w:gridCol w:w="18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戬浜学校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德富路小学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唐智娇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曹王小学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外冈小学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清水路小学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同济附小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同济附小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同济附小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普小白银路分校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普小白银路分校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城中路小学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吴歆葭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张特榕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上外嘉定外国语学校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安师附小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沈语恬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金鹤小学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普小白银路分校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世界外国语学校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南翔小学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4027D"/>
    <w:rsid w:val="6E94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2020-12-16T00:57:00Z</dcterms:created>
  <dc:creator>思酒</dc:creator>
  <cp:lastModifiedBy>思酒</cp:lastModifiedBy>
  <dcterms:modified xsi:type="dcterms:W3CDTF">2020-12-16T01:16:39Z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